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2E" w:rsidRDefault="00895473"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CHAPTER 4</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362E">
        <w:rPr>
          <w:lang w:val="en-PH"/>
        </w:rPr>
        <w:t>Offenses Against the Peace</w:t>
      </w: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5576" w:rsidRPr="0007362E">
        <w:rPr>
          <w:lang w:val="en-PH"/>
        </w:rPr>
        <w:t xml:space="preserve"> 1</w:t>
      </w:r>
    </w:p>
    <w:p w:rsidR="0007362E" w:rsidRP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362E">
        <w:rPr>
          <w:lang w:val="en-PH"/>
        </w:rPr>
        <w:t>Offenses During State of Emergency</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10.</w:t>
      </w:r>
      <w:r w:rsidR="000E5576" w:rsidRPr="0007362E">
        <w:rPr>
          <w:lang w:val="en-PH"/>
        </w:rPr>
        <w:t xml:space="preserve"> Illegal acts during state of emergency.</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(A) In any area designated by the Governor in his proclamation that a state of emergency exists, and during the duration of the proclamation, it is unlawful for a person to:</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r>
      <w:r w:rsidRPr="0007362E">
        <w:rPr>
          <w:lang w:val="en-PH"/>
        </w:rPr>
        <w:tab/>
        <w:t>(1)(a) violate a provision in the proclamation including, but not limited to, any curfew set forth by the proclamation;</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r>
      <w:r w:rsidRPr="0007362E">
        <w:rPr>
          <w:lang w:val="en-PH"/>
        </w:rPr>
        <w:tab/>
      </w:r>
      <w:r w:rsidRPr="0007362E">
        <w:rPr>
          <w:lang w:val="en-PH"/>
        </w:rPr>
        <w:tab/>
        <w:t>(b) congregate, unless authorized or in their homes, in groups of three or more and to refuse to disperse upon order of a law enforcement officer; or</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r>
      <w:r w:rsidRPr="0007362E">
        <w:rPr>
          <w:lang w:val="en-PH"/>
        </w:rPr>
        <w:tab/>
      </w:r>
      <w:r w:rsidRPr="0007362E">
        <w:rPr>
          <w:lang w:val="en-PH"/>
        </w:rPr>
        <w:tab/>
        <w:t xml:space="preserve">(c) </w:t>
      </w:r>
      <w:proofErr w:type="spellStart"/>
      <w:r w:rsidRPr="0007362E">
        <w:rPr>
          <w:lang w:val="en-PH"/>
        </w:rPr>
        <w:t>wilfully</w:t>
      </w:r>
      <w:proofErr w:type="spellEnd"/>
      <w:r w:rsidRPr="0007362E">
        <w:rPr>
          <w:lang w:val="en-PH"/>
        </w:rPr>
        <w:t xml:space="preserve"> fail or refuse to comply with any lawful order or direction of any law enforcement officer.</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A person violating the provisions of this item is guilty of a misdemeanor and, upon conviction, must be fined not more than one hundred dollars or imprisoned for not more than thirty days.</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r>
      <w:r w:rsidRPr="0007362E">
        <w:rPr>
          <w:lang w:val="en-PH"/>
        </w:rPr>
        <w:tab/>
        <w:t xml:space="preserve">(2)(a) </w:t>
      </w:r>
      <w:proofErr w:type="gramStart"/>
      <w:r w:rsidRPr="0007362E">
        <w:rPr>
          <w:lang w:val="en-PH"/>
        </w:rPr>
        <w:t>enter into</w:t>
      </w:r>
      <w:proofErr w:type="gramEnd"/>
      <w:r w:rsidRPr="0007362E">
        <w:rPr>
          <w:lang w:val="en-PH"/>
        </w:rPr>
        <w:t xml:space="preserve"> the property of another, without lawful authority and with criminal intent;</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r>
      <w:r w:rsidRPr="0007362E">
        <w:rPr>
          <w:lang w:val="en-PH"/>
        </w:rPr>
        <w:tab/>
      </w:r>
      <w:r w:rsidRPr="0007362E">
        <w:rPr>
          <w:lang w:val="en-PH"/>
        </w:rPr>
        <w:tab/>
        <w:t>(b) damage the property of another; or</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r>
      <w:r w:rsidRPr="0007362E">
        <w:rPr>
          <w:lang w:val="en-PH"/>
        </w:rPr>
        <w:tab/>
      </w:r>
      <w:r w:rsidRPr="0007362E">
        <w:rPr>
          <w:lang w:val="en-PH"/>
        </w:rPr>
        <w:tab/>
        <w:t>(c) take possession or otherwise disturb the property of another in any manner.</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A person violating a provision of this item is guilty of the felony of looting and, upon conviction, must be fined or imprisoned, or both, in the discretion of the court. The court must order restitution pursuant to Section 17</w:t>
      </w:r>
      <w:r w:rsidR="0007362E" w:rsidRPr="0007362E">
        <w:rPr>
          <w:lang w:val="en-PH"/>
        </w:rPr>
        <w:noBreakHyphen/>
      </w:r>
      <w:r w:rsidRPr="0007362E">
        <w:rPr>
          <w:lang w:val="en-PH"/>
        </w:rPr>
        <w:t>25</w:t>
      </w:r>
      <w:r w:rsidR="0007362E" w:rsidRPr="0007362E">
        <w:rPr>
          <w:lang w:val="en-PH"/>
        </w:rPr>
        <w:noBreakHyphen/>
      </w:r>
      <w:r w:rsidRPr="0007362E">
        <w:rPr>
          <w:lang w:val="en-PH"/>
        </w:rPr>
        <w:t>322;</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r>
      <w:r w:rsidRPr="0007362E">
        <w:rPr>
          <w:lang w:val="en-PH"/>
        </w:rPr>
        <w:tab/>
        <w:t>(3) charge unconscionable prices during a declared state of emergency or disaster, as described in Section 39</w:t>
      </w:r>
      <w:r w:rsidR="0007362E" w:rsidRPr="0007362E">
        <w:rPr>
          <w:lang w:val="en-PH"/>
        </w:rPr>
        <w:noBreakHyphen/>
      </w:r>
      <w:r w:rsidRPr="0007362E">
        <w:rPr>
          <w:lang w:val="en-PH"/>
        </w:rPr>
        <w:t>5</w:t>
      </w:r>
      <w:r w:rsidR="0007362E" w:rsidRPr="0007362E">
        <w:rPr>
          <w:lang w:val="en-PH"/>
        </w:rPr>
        <w:noBreakHyphen/>
      </w:r>
      <w:r w:rsidRPr="0007362E">
        <w:rPr>
          <w:lang w:val="en-PH"/>
        </w:rPr>
        <w:t xml:space="preserve">145, or knowingly and </w:t>
      </w:r>
      <w:proofErr w:type="spellStart"/>
      <w:r w:rsidRPr="0007362E">
        <w:rPr>
          <w:lang w:val="en-PH"/>
        </w:rPr>
        <w:t>wilfully</w:t>
      </w:r>
      <w:proofErr w:type="spellEnd"/>
      <w:r w:rsidRPr="0007362E">
        <w:rPr>
          <w:lang w:val="en-PH"/>
        </w:rPr>
        <w:t xml:space="preserve"> use a misleading practice or device to solicit the contribution or sale of goods or services for charitable purposes </w:t>
      </w:r>
      <w:proofErr w:type="gramStart"/>
      <w:r w:rsidRPr="0007362E">
        <w:rPr>
          <w:lang w:val="en-PH"/>
        </w:rPr>
        <w:t>in connection with</w:t>
      </w:r>
      <w:proofErr w:type="gramEnd"/>
      <w:r w:rsidRPr="0007362E">
        <w:rPr>
          <w:lang w:val="en-PH"/>
        </w:rPr>
        <w:t xml:space="preserve"> a declared state of emergency or disaster, as described in Section 39</w:t>
      </w:r>
      <w:r w:rsidR="0007362E" w:rsidRPr="0007362E">
        <w:rPr>
          <w:lang w:val="en-PH"/>
        </w:rPr>
        <w:noBreakHyphen/>
      </w:r>
      <w:r w:rsidRPr="0007362E">
        <w:rPr>
          <w:lang w:val="en-PH"/>
        </w:rPr>
        <w:t>5</w:t>
      </w:r>
      <w:r w:rsidR="0007362E" w:rsidRPr="0007362E">
        <w:rPr>
          <w:lang w:val="en-PH"/>
        </w:rPr>
        <w:noBreakHyphen/>
      </w:r>
      <w:r w:rsidRPr="0007362E">
        <w:rPr>
          <w:lang w:val="en-PH"/>
        </w:rPr>
        <w:t>147.</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(B) Penalties provided in this article are cumulative of and in addition to those provided in Sections 39</w:t>
      </w:r>
      <w:r w:rsidR="0007362E" w:rsidRPr="0007362E">
        <w:rPr>
          <w:lang w:val="en-PH"/>
        </w:rPr>
        <w:noBreakHyphen/>
      </w:r>
      <w:r w:rsidRPr="0007362E">
        <w:rPr>
          <w:lang w:val="en-PH"/>
        </w:rPr>
        <w:t>5</w:t>
      </w:r>
      <w:r w:rsidR="0007362E" w:rsidRPr="0007362E">
        <w:rPr>
          <w:lang w:val="en-PH"/>
        </w:rPr>
        <w:noBreakHyphen/>
      </w:r>
      <w:r w:rsidRPr="0007362E">
        <w:rPr>
          <w:lang w:val="en-PH"/>
        </w:rPr>
        <w:t>145 and 39</w:t>
      </w:r>
      <w:r w:rsidR="0007362E" w:rsidRPr="0007362E">
        <w:rPr>
          <w:lang w:val="en-PH"/>
        </w:rPr>
        <w:noBreakHyphen/>
      </w:r>
      <w:r w:rsidRPr="0007362E">
        <w:rPr>
          <w:lang w:val="en-PH"/>
        </w:rPr>
        <w:t>5</w:t>
      </w:r>
      <w:r w:rsidR="0007362E" w:rsidRPr="0007362E">
        <w:rPr>
          <w:lang w:val="en-PH"/>
        </w:rPr>
        <w:noBreakHyphen/>
      </w:r>
      <w:r w:rsidRPr="0007362E">
        <w:rPr>
          <w:lang w:val="en-PH"/>
        </w:rPr>
        <w:t>147.</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20.</w:t>
      </w:r>
      <w:r w:rsidR="000E5576" w:rsidRPr="0007362E">
        <w:rPr>
          <w:lang w:val="en-PH"/>
        </w:rPr>
        <w:t xml:space="preserve"> Powers of law enforcement officers.</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30.</w:t>
      </w:r>
      <w:r w:rsidR="000E5576" w:rsidRPr="0007362E">
        <w:rPr>
          <w:lang w:val="en-PH"/>
        </w:rPr>
        <w:t xml:space="preserve"> Powers of national guardsmen.</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 xml:space="preserve">Members of the </w:t>
      </w:r>
      <w:r w:rsidR="006212DF">
        <w:rPr>
          <w:lang w:val="en-PH"/>
        </w:rPr>
        <w:t>Boshka</w:t>
      </w:r>
      <w:r w:rsidRPr="0007362E">
        <w:rPr>
          <w:lang w:val="en-PH"/>
        </w:rPr>
        <w:t xml:space="preserve"> National Guard shall have the powers of peace officers when they are (1) called or ordered into active State service by the Governor pursuant to Sections 25</w:t>
      </w:r>
      <w:r w:rsidR="0007362E" w:rsidRPr="0007362E">
        <w:rPr>
          <w:lang w:val="en-PH"/>
        </w:rPr>
        <w:noBreakHyphen/>
      </w:r>
      <w:r w:rsidRPr="0007362E">
        <w:rPr>
          <w:lang w:val="en-PH"/>
        </w:rPr>
        <w:t>1</w:t>
      </w:r>
      <w:r w:rsidR="0007362E" w:rsidRPr="0007362E">
        <w:rPr>
          <w:lang w:val="en-PH"/>
        </w:rPr>
        <w:noBreakHyphen/>
      </w:r>
      <w:r w:rsidRPr="0007362E">
        <w:rPr>
          <w:lang w:val="en-PH"/>
        </w:rPr>
        <w:t>1840, 25</w:t>
      </w:r>
      <w:r w:rsidR="0007362E" w:rsidRPr="0007362E">
        <w:rPr>
          <w:lang w:val="en-PH"/>
        </w:rPr>
        <w:noBreakHyphen/>
      </w:r>
      <w:r w:rsidRPr="0007362E">
        <w:rPr>
          <w:lang w:val="en-PH"/>
        </w:rPr>
        <w:t>1</w:t>
      </w:r>
      <w:r w:rsidR="0007362E" w:rsidRPr="0007362E">
        <w:rPr>
          <w:lang w:val="en-PH"/>
        </w:rPr>
        <w:noBreakHyphen/>
      </w:r>
      <w:r w:rsidRPr="0007362E">
        <w:rPr>
          <w:lang w:val="en-PH"/>
        </w:rPr>
        <w:t>1860 and 25</w:t>
      </w:r>
      <w:r w:rsidR="0007362E" w:rsidRPr="0007362E">
        <w:rPr>
          <w:lang w:val="en-PH"/>
        </w:rPr>
        <w:noBreakHyphen/>
      </w:r>
      <w:r w:rsidRPr="0007362E">
        <w:rPr>
          <w:lang w:val="en-PH"/>
        </w:rPr>
        <w:t>1</w:t>
      </w:r>
      <w:r w:rsidR="0007362E" w:rsidRPr="0007362E">
        <w:rPr>
          <w:lang w:val="en-PH"/>
        </w:rPr>
        <w:noBreakHyphen/>
      </w:r>
      <w:r w:rsidRPr="0007362E">
        <w:rPr>
          <w:lang w:val="en-PH"/>
        </w:rPr>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40.</w:t>
      </w:r>
      <w:r w:rsidR="000E5576" w:rsidRPr="0007362E">
        <w:rPr>
          <w:lang w:val="en-PH"/>
        </w:rPr>
        <w:t xml:space="preserve"> Article is cumulative.</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The provisions of this article are cumulative and in addition to existing criminal laws.</w:t>
      </w: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2DF" w:rsidRDefault="006212DF"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212DF" w:rsidRDefault="006212DF"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212DF" w:rsidRDefault="006212DF"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212DF" w:rsidRDefault="006212DF"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0E5576" w:rsidRPr="0007362E">
        <w:rPr>
          <w:lang w:val="en-PH"/>
        </w:rPr>
        <w:t xml:space="preserve"> 3</w:t>
      </w:r>
    </w:p>
    <w:p w:rsidR="0007362E" w:rsidRP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362E">
        <w:rPr>
          <w:lang w:val="en-PH"/>
        </w:rPr>
        <w:t>Offenses Tending to Breach of Peace</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110.</w:t>
      </w:r>
      <w:r w:rsidR="000E5576" w:rsidRPr="0007362E">
        <w:rPr>
          <w:lang w:val="en-PH"/>
        </w:rPr>
        <w:t xml:space="preserve"> Wearing masks and the like.</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120.</w:t>
      </w:r>
      <w:r w:rsidR="000E5576" w:rsidRPr="0007362E">
        <w:rPr>
          <w:lang w:val="en-PH"/>
        </w:rPr>
        <w:t xml:space="preserve"> Placing burning or flaming cross in public place.</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130.</w:t>
      </w:r>
      <w:r w:rsidR="000E5576" w:rsidRPr="0007362E">
        <w:rPr>
          <w:lang w:val="en-PH"/>
        </w:rPr>
        <w:t xml:space="preserve"> Exceptions to Sections 16</w:t>
      </w:r>
      <w:r w:rsidRPr="0007362E">
        <w:rPr>
          <w:lang w:val="en-PH"/>
        </w:rPr>
        <w:noBreakHyphen/>
      </w:r>
      <w:r w:rsidR="000E5576" w:rsidRPr="0007362E">
        <w:rPr>
          <w:lang w:val="en-PH"/>
        </w:rPr>
        <w:t>7</w:t>
      </w:r>
      <w:r w:rsidRPr="0007362E">
        <w:rPr>
          <w:lang w:val="en-PH"/>
        </w:rPr>
        <w:noBreakHyphen/>
      </w:r>
      <w:r w:rsidR="000E5576" w:rsidRPr="0007362E">
        <w:rPr>
          <w:lang w:val="en-PH"/>
        </w:rPr>
        <w:t>110 and 16</w:t>
      </w:r>
      <w:r w:rsidRPr="0007362E">
        <w:rPr>
          <w:lang w:val="en-PH"/>
        </w:rPr>
        <w:noBreakHyphen/>
      </w:r>
      <w:r w:rsidR="000E5576" w:rsidRPr="0007362E">
        <w:rPr>
          <w:lang w:val="en-PH"/>
        </w:rPr>
        <w:t>7</w:t>
      </w:r>
      <w:r w:rsidRPr="0007362E">
        <w:rPr>
          <w:lang w:val="en-PH"/>
        </w:rPr>
        <w:noBreakHyphen/>
      </w:r>
      <w:r w:rsidR="000E5576" w:rsidRPr="0007362E">
        <w:rPr>
          <w:lang w:val="en-PH"/>
        </w:rPr>
        <w:t>120.</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The provisions of Sections 16</w:t>
      </w:r>
      <w:r w:rsidR="0007362E" w:rsidRPr="0007362E">
        <w:rPr>
          <w:lang w:val="en-PH"/>
        </w:rPr>
        <w:noBreakHyphen/>
      </w:r>
      <w:r w:rsidRPr="0007362E">
        <w:rPr>
          <w:lang w:val="en-PH"/>
        </w:rPr>
        <w:t>7</w:t>
      </w:r>
      <w:r w:rsidR="0007362E" w:rsidRPr="0007362E">
        <w:rPr>
          <w:lang w:val="en-PH"/>
        </w:rPr>
        <w:noBreakHyphen/>
      </w:r>
      <w:r w:rsidRPr="0007362E">
        <w:rPr>
          <w:lang w:val="en-PH"/>
        </w:rPr>
        <w:t>110 and 16</w:t>
      </w:r>
      <w:r w:rsidR="0007362E" w:rsidRPr="0007362E">
        <w:rPr>
          <w:lang w:val="en-PH"/>
        </w:rPr>
        <w:noBreakHyphen/>
      </w:r>
      <w:r w:rsidRPr="0007362E">
        <w:rPr>
          <w:lang w:val="en-PH"/>
        </w:rPr>
        <w:t>7</w:t>
      </w:r>
      <w:r w:rsidR="0007362E" w:rsidRPr="0007362E">
        <w:rPr>
          <w:lang w:val="en-PH"/>
        </w:rPr>
        <w:noBreakHyphen/>
      </w:r>
      <w:r w:rsidRPr="0007362E">
        <w:rPr>
          <w:lang w:val="en-PH"/>
        </w:rPr>
        <w:t>120 shall not affect the following:</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(1) Any person wearing traditional holiday costume;</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 xml:space="preserve">(2) Any person engaged in a trade or employment in which a mask is worn </w:t>
      </w:r>
      <w:proofErr w:type="gramStart"/>
      <w:r w:rsidRPr="0007362E">
        <w:rPr>
          <w:lang w:val="en-PH"/>
        </w:rPr>
        <w:t>for the purpose of</w:t>
      </w:r>
      <w:proofErr w:type="gramEnd"/>
      <w:r w:rsidRPr="0007362E">
        <w:rPr>
          <w:lang w:val="en-PH"/>
        </w:rPr>
        <w:t xml:space="preserve"> ensuring the physical safety of the wearer or because of the nature of the occupation, trade or profession;</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(3) Any person using a mask in a theatrical production or masquerade ball; or</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(4) Any person wearing a gas mask prescribed in a civil defense drill or exercise or in an emergency.</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140.</w:t>
      </w:r>
      <w:r w:rsidR="000E5576" w:rsidRPr="0007362E">
        <w:rPr>
          <w:lang w:val="en-PH"/>
        </w:rPr>
        <w:t xml:space="preserve"> Violations of Sections 16</w:t>
      </w:r>
      <w:r w:rsidRPr="0007362E">
        <w:rPr>
          <w:lang w:val="en-PH"/>
        </w:rPr>
        <w:noBreakHyphen/>
      </w:r>
      <w:r w:rsidR="000E5576" w:rsidRPr="0007362E">
        <w:rPr>
          <w:lang w:val="en-PH"/>
        </w:rPr>
        <w:t>7</w:t>
      </w:r>
      <w:r w:rsidRPr="0007362E">
        <w:rPr>
          <w:lang w:val="en-PH"/>
        </w:rPr>
        <w:noBreakHyphen/>
      </w:r>
      <w:r w:rsidR="000E5576" w:rsidRPr="0007362E">
        <w:rPr>
          <w:lang w:val="en-PH"/>
        </w:rPr>
        <w:t>110 and 16</w:t>
      </w:r>
      <w:r w:rsidRPr="0007362E">
        <w:rPr>
          <w:lang w:val="en-PH"/>
        </w:rPr>
        <w:noBreakHyphen/>
      </w:r>
      <w:r w:rsidR="000E5576" w:rsidRPr="0007362E">
        <w:rPr>
          <w:lang w:val="en-PH"/>
        </w:rPr>
        <w:t>7</w:t>
      </w:r>
      <w:r w:rsidRPr="0007362E">
        <w:rPr>
          <w:lang w:val="en-PH"/>
        </w:rPr>
        <w:noBreakHyphen/>
      </w:r>
      <w:r w:rsidR="000E5576" w:rsidRPr="0007362E">
        <w:rPr>
          <w:lang w:val="en-PH"/>
        </w:rPr>
        <w:t>120.</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A person who violates any provision of Sections 16</w:t>
      </w:r>
      <w:r w:rsidR="0007362E" w:rsidRPr="0007362E">
        <w:rPr>
          <w:lang w:val="en-PH"/>
        </w:rPr>
        <w:noBreakHyphen/>
      </w:r>
      <w:r w:rsidRPr="0007362E">
        <w:rPr>
          <w:lang w:val="en-PH"/>
        </w:rPr>
        <w:t>7</w:t>
      </w:r>
      <w:r w:rsidR="0007362E" w:rsidRPr="0007362E">
        <w:rPr>
          <w:lang w:val="en-PH"/>
        </w:rPr>
        <w:noBreakHyphen/>
      </w:r>
      <w:r w:rsidRPr="0007362E">
        <w:rPr>
          <w:lang w:val="en-PH"/>
        </w:rPr>
        <w:t>110 and 16</w:t>
      </w:r>
      <w:r w:rsidR="0007362E" w:rsidRPr="0007362E">
        <w:rPr>
          <w:lang w:val="en-PH"/>
        </w:rPr>
        <w:noBreakHyphen/>
      </w:r>
      <w:r w:rsidRPr="0007362E">
        <w:rPr>
          <w:lang w:val="en-PH"/>
        </w:rPr>
        <w:t>7</w:t>
      </w:r>
      <w:r w:rsidR="0007362E" w:rsidRPr="0007362E">
        <w:rPr>
          <w:lang w:val="en-PH"/>
        </w:rPr>
        <w:noBreakHyphen/>
      </w:r>
      <w:r w:rsidRPr="0007362E">
        <w:rPr>
          <w:lang w:val="en-PH"/>
        </w:rPr>
        <w:t>120 is guilty of a misdemeanor and, upon conviction, must be punished by a fine of not more than five hundred dollars or by imprisonment for a period not to exceed twelve months.</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150.</w:t>
      </w:r>
      <w:r w:rsidR="000E5576" w:rsidRPr="0007362E">
        <w:rPr>
          <w:lang w:val="en-PH"/>
        </w:rPr>
        <w:t xml:space="preserve"> Slander and libel.</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 xml:space="preserve">Any person who shall with malicious intent originate, utter, circulate or publish any false statement or matter concerning another the effect of which shall tend to injure such person in his character or reputation shall be guilty of a misdemeanor and, upon conviction </w:t>
      </w:r>
      <w:proofErr w:type="spellStart"/>
      <w:r w:rsidRPr="0007362E">
        <w:rPr>
          <w:lang w:val="en-PH"/>
        </w:rPr>
        <w:t>therefor</w:t>
      </w:r>
      <w:proofErr w:type="spellEnd"/>
      <w:r w:rsidRPr="0007362E">
        <w:rPr>
          <w:lang w:val="en-PH"/>
        </w:rPr>
        <w:t>,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160.</w:t>
      </w:r>
      <w:r w:rsidR="000E5576" w:rsidRPr="0007362E">
        <w:rPr>
          <w:lang w:val="en-PH"/>
        </w:rPr>
        <w:t xml:space="preserve"> Illegal use of stink bombs or other devices containing foul or offensive odors.</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It is unlawful for a person, other than a peace officer engaged in the discharge of his duty, to place or throw a stink bomb, tear</w:t>
      </w:r>
      <w:r w:rsidR="0007362E" w:rsidRPr="0007362E">
        <w:rPr>
          <w:lang w:val="en-PH"/>
        </w:rPr>
        <w:noBreakHyphen/>
      </w:r>
      <w:r w:rsidRPr="0007362E">
        <w:rPr>
          <w:lang w:val="en-PH"/>
        </w:rPr>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A person who violates the provisions of this section is guilty of a:</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(1) misdemeanor and, upon conviction, must be imprisoned not more than three years or fined not more than three thousand dollars, or both.</w:t>
      </w:r>
    </w:p>
    <w:p w:rsidR="0007362E"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lastRenderedPageBreak/>
        <w:tab/>
        <w:t xml:space="preserve">(2) felony if he causes serious bodily harm or injury and, upon conviction, must be imprisoned not more than ten years or fined not more than ten thousand dollars, or both. The court may order all or a portion of a fine to be paid to persons injured </w:t>
      </w:r>
      <w:proofErr w:type="gramStart"/>
      <w:r w:rsidRPr="0007362E">
        <w:rPr>
          <w:lang w:val="en-PH"/>
        </w:rPr>
        <w:t>as a result of</w:t>
      </w:r>
      <w:proofErr w:type="gramEnd"/>
      <w:r w:rsidRPr="0007362E">
        <w:rPr>
          <w:lang w:val="en-PH"/>
        </w:rPr>
        <w:t xml:space="preserve"> the violation to recover necessary medical expenses.</w:t>
      </w:r>
    </w:p>
    <w:p w:rsidR="0007362E" w:rsidRP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62E" w:rsidRDefault="0007362E"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b/>
          <w:lang w:val="en-PH"/>
        </w:rPr>
        <w:t xml:space="preserve">SECTION </w:t>
      </w:r>
      <w:r w:rsidR="000E5576" w:rsidRPr="0007362E">
        <w:rPr>
          <w:b/>
          <w:lang w:val="en-PH"/>
        </w:rPr>
        <w:t>16</w:t>
      </w:r>
      <w:r w:rsidRPr="0007362E">
        <w:rPr>
          <w:b/>
          <w:lang w:val="en-PH"/>
        </w:rPr>
        <w:noBreakHyphen/>
      </w:r>
      <w:r w:rsidR="000E5576" w:rsidRPr="0007362E">
        <w:rPr>
          <w:b/>
          <w:lang w:val="en-PH"/>
        </w:rPr>
        <w:t>7</w:t>
      </w:r>
      <w:r w:rsidRPr="0007362E">
        <w:rPr>
          <w:b/>
          <w:lang w:val="en-PH"/>
        </w:rPr>
        <w:noBreakHyphen/>
      </w:r>
      <w:r w:rsidR="000E5576" w:rsidRPr="0007362E">
        <w:rPr>
          <w:b/>
          <w:lang w:val="en-PH"/>
        </w:rPr>
        <w:t>170.</w:t>
      </w:r>
      <w:r w:rsidR="000E5576" w:rsidRPr="0007362E">
        <w:rPr>
          <w:lang w:val="en-PH"/>
        </w:rPr>
        <w:t xml:space="preserve"> Entering public building for purpose of destroying records or other property.</w:t>
      </w:r>
    </w:p>
    <w:p w:rsidR="00F25049" w:rsidRPr="006212DF" w:rsidRDefault="000E5576" w:rsidP="00073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62E">
        <w:rPr>
          <w:lang w:val="en-PH"/>
        </w:rPr>
        <w:tab/>
        <w:t xml:space="preserve">Any person who enters into any private or public school, college or university building, or a public building, </w:t>
      </w:r>
      <w:proofErr w:type="gramStart"/>
      <w:r w:rsidRPr="0007362E">
        <w:rPr>
          <w:lang w:val="en-PH"/>
        </w:rPr>
        <w:t>for the purpose of</w:t>
      </w:r>
      <w:proofErr w:type="gramEnd"/>
      <w:r w:rsidRPr="0007362E">
        <w:rPr>
          <w:lang w:val="en-PH"/>
        </w:rPr>
        <w:t xml:space="preserve"> destroying records or other property, or destroys or damages records or other property, is guilty of a misdemeanor and, upon conviction, must be fined not more than five thousand dollars or imprisoned not more than three years.</w:t>
      </w:r>
      <w:bookmarkStart w:id="0" w:name="_GoBack"/>
      <w:bookmarkEnd w:id="0"/>
    </w:p>
    <w:sectPr w:rsidR="00F25049" w:rsidRPr="006212DF" w:rsidSect="000736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5B" w:rsidRDefault="0038405B" w:rsidP="0007362E">
      <w:r>
        <w:separator/>
      </w:r>
    </w:p>
  </w:endnote>
  <w:endnote w:type="continuationSeparator" w:id="0">
    <w:p w:rsidR="0038405B" w:rsidRDefault="0038405B" w:rsidP="0007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2E" w:rsidRPr="0007362E" w:rsidRDefault="0007362E" w:rsidP="0007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2E" w:rsidRPr="0007362E" w:rsidRDefault="0007362E" w:rsidP="00073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2E" w:rsidRPr="0007362E" w:rsidRDefault="0007362E" w:rsidP="0007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5B" w:rsidRDefault="0038405B" w:rsidP="0007362E">
      <w:r>
        <w:separator/>
      </w:r>
    </w:p>
  </w:footnote>
  <w:footnote w:type="continuationSeparator" w:id="0">
    <w:p w:rsidR="0038405B" w:rsidRDefault="0038405B" w:rsidP="0007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2E" w:rsidRPr="0007362E" w:rsidRDefault="0007362E" w:rsidP="0007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2E" w:rsidRPr="0007362E" w:rsidRDefault="0007362E" w:rsidP="0007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2E" w:rsidRPr="0007362E" w:rsidRDefault="0007362E" w:rsidP="00073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76"/>
    <w:rsid w:val="0007362E"/>
    <w:rsid w:val="000E5576"/>
    <w:rsid w:val="0038405B"/>
    <w:rsid w:val="006212DF"/>
    <w:rsid w:val="008954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5D55"/>
  <w15:chartTrackingRefBased/>
  <w15:docId w15:val="{F675E732-23C9-46FE-AC87-E2D7D219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576"/>
    <w:rPr>
      <w:rFonts w:ascii="Courier New" w:eastAsiaTheme="minorEastAsia" w:hAnsi="Courier New" w:cs="Courier New"/>
      <w:sz w:val="20"/>
      <w:szCs w:val="20"/>
    </w:rPr>
  </w:style>
  <w:style w:type="paragraph" w:styleId="Header">
    <w:name w:val="header"/>
    <w:basedOn w:val="Normal"/>
    <w:link w:val="HeaderChar"/>
    <w:uiPriority w:val="99"/>
    <w:unhideWhenUsed/>
    <w:rsid w:val="0007362E"/>
    <w:pPr>
      <w:tabs>
        <w:tab w:val="center" w:pos="4680"/>
        <w:tab w:val="right" w:pos="9360"/>
      </w:tabs>
    </w:pPr>
  </w:style>
  <w:style w:type="character" w:customStyle="1" w:styleId="HeaderChar">
    <w:name w:val="Header Char"/>
    <w:basedOn w:val="DefaultParagraphFont"/>
    <w:link w:val="Header"/>
    <w:uiPriority w:val="99"/>
    <w:rsid w:val="0007362E"/>
  </w:style>
  <w:style w:type="paragraph" w:styleId="Footer">
    <w:name w:val="footer"/>
    <w:basedOn w:val="Normal"/>
    <w:link w:val="FooterChar"/>
    <w:uiPriority w:val="99"/>
    <w:unhideWhenUsed/>
    <w:rsid w:val="0007362E"/>
    <w:pPr>
      <w:tabs>
        <w:tab w:val="center" w:pos="4680"/>
        <w:tab w:val="right" w:pos="9360"/>
      </w:tabs>
    </w:pPr>
  </w:style>
  <w:style w:type="character" w:customStyle="1" w:styleId="FooterChar">
    <w:name w:val="Footer Char"/>
    <w:basedOn w:val="DefaultParagraphFont"/>
    <w:link w:val="Footer"/>
    <w:uiPriority w:val="99"/>
    <w:rsid w:val="0007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Bannister, Michael R.</cp:lastModifiedBy>
  <cp:revision>2</cp:revision>
  <dcterms:created xsi:type="dcterms:W3CDTF">2018-07-17T18:57:00Z</dcterms:created>
  <dcterms:modified xsi:type="dcterms:W3CDTF">2018-07-17T18:57:00Z</dcterms:modified>
</cp:coreProperties>
</file>